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2019年中等职业学校教学能力测试科目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2019年</w:t>
      </w:r>
      <w:r>
        <w:rPr>
          <w:rFonts w:hint="eastAsia" w:ascii="黑体" w:hAnsi="黑体" w:eastAsia="黑体"/>
          <w:sz w:val="32"/>
          <w:szCs w:val="32"/>
          <w:lang w:eastAsia="zh-CN"/>
        </w:rPr>
        <w:t>秋</w:t>
      </w:r>
      <w:r>
        <w:rPr>
          <w:rFonts w:hint="eastAsia" w:ascii="黑体" w:hAnsi="黑体" w:eastAsia="黑体"/>
          <w:sz w:val="32"/>
          <w:szCs w:val="32"/>
        </w:rPr>
        <w:t>季测试要求：现场无学生试讲，时间25分钟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</w:rPr>
        <w:tab/>
      </w:r>
      <w:r>
        <w:rPr>
          <w:rFonts w:hint="eastAsia" w:ascii="楷体_GB2312" w:eastAsia="楷体_GB2312"/>
          <w:b/>
          <w:bCs/>
          <w:sz w:val="32"/>
          <w:szCs w:val="32"/>
        </w:rPr>
        <w:t>体育与健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康</w:t>
      </w:r>
    </w:p>
    <w:p>
      <w:r>
        <w:rPr>
          <w:rFonts w:hint="eastAsia"/>
        </w:rPr>
        <w:t>提示：根据中等专业学校体育课必须体现科学性和趣味性的特点，每节课均需要综合安排2——3项教学内容。</w:t>
      </w:r>
    </w:p>
    <w:p>
      <w:r>
        <w:rPr>
          <w:rFonts w:hint="eastAsia"/>
        </w:rPr>
        <w:t>课题1：</w:t>
      </w:r>
    </w:p>
    <w:p>
      <w:r>
        <w:rPr>
          <w:rFonts w:hint="eastAsia"/>
        </w:rPr>
        <w:t>（1）、篮球：行进间双人传球投篮</w:t>
      </w:r>
    </w:p>
    <w:p>
      <w:r>
        <w:rPr>
          <w:rFonts w:hint="eastAsia"/>
        </w:rPr>
        <w:t>（2）、第八套广播体操1——3节</w:t>
      </w:r>
    </w:p>
    <w:p>
      <w:r>
        <w:rPr>
          <w:rFonts w:hint="eastAsia"/>
        </w:rPr>
        <w:t>（3）、游戏：运球接力</w:t>
      </w:r>
    </w:p>
    <w:p>
      <w:r>
        <w:rPr>
          <w:rFonts w:hint="eastAsia"/>
        </w:rPr>
        <w:t>课题2：</w:t>
      </w:r>
    </w:p>
    <w:p>
      <w:r>
        <w:rPr>
          <w:rFonts w:hint="eastAsia"/>
        </w:rPr>
        <w:t>（1）、篮球：二攻一防守练习</w:t>
      </w:r>
    </w:p>
    <w:p>
      <w:r>
        <w:rPr>
          <w:rFonts w:hint="eastAsia"/>
        </w:rPr>
        <w:t>（2）、第八套广播体操4——6节</w:t>
      </w:r>
    </w:p>
    <w:p>
      <w:r>
        <w:rPr>
          <w:rFonts w:hint="eastAsia"/>
        </w:rPr>
        <w:t>（3）、游戏：开火车</w:t>
      </w:r>
    </w:p>
    <w:p>
      <w:r>
        <w:rPr>
          <w:rFonts w:hint="eastAsia"/>
        </w:rPr>
        <w:t>课题3：</w:t>
      </w:r>
    </w:p>
    <w:p>
      <w:r>
        <w:rPr>
          <w:rFonts w:hint="eastAsia"/>
        </w:rPr>
        <w:t>（1）、田径：起跑、途中跑</w:t>
      </w:r>
    </w:p>
    <w:p>
      <w:r>
        <w:rPr>
          <w:rFonts w:hint="eastAsia"/>
        </w:rPr>
        <w:t>（2）、铅球：原地投掷</w:t>
      </w:r>
    </w:p>
    <w:p>
      <w:r>
        <w:rPr>
          <w:rFonts w:hint="eastAsia"/>
        </w:rPr>
        <w:t>（3）、游戏：跳绳接力</w:t>
      </w:r>
    </w:p>
    <w:p>
      <w:r>
        <w:rPr>
          <w:rFonts w:hint="eastAsia"/>
        </w:rPr>
        <w:t>课题4：</w:t>
      </w:r>
    </w:p>
    <w:p>
      <w:r>
        <w:rPr>
          <w:rFonts w:hint="eastAsia"/>
        </w:rPr>
        <w:t>（1）、支撑跳跃：分腿腾跃（山羊）</w:t>
      </w:r>
    </w:p>
    <w:p>
      <w:r>
        <w:rPr>
          <w:rFonts w:hint="eastAsia"/>
        </w:rPr>
        <w:t>（2）、单杠：翻身上——后摆转体90度下</w:t>
      </w:r>
    </w:p>
    <w:p>
      <w:r>
        <w:rPr>
          <w:rFonts w:hint="eastAsia"/>
        </w:rPr>
        <w:t>（3）、游戏：跳背接力</w:t>
      </w:r>
    </w:p>
    <w:p>
      <w:r>
        <w:rPr>
          <w:rFonts w:hint="eastAsia"/>
        </w:rPr>
        <w:t>课题5：</w:t>
      </w:r>
    </w:p>
    <w:p>
      <w:r>
        <w:rPr>
          <w:rFonts w:hint="eastAsia"/>
        </w:rPr>
        <w:t>（1）、跨越式跳高</w:t>
      </w:r>
    </w:p>
    <w:p>
      <w:r>
        <w:rPr>
          <w:rFonts w:hint="eastAsia"/>
        </w:rPr>
        <w:t>（2）、技巧：前滚翻</w:t>
      </w:r>
    </w:p>
    <w:p>
      <w:r>
        <w:rPr>
          <w:rFonts w:hint="eastAsia"/>
        </w:rPr>
        <w:t>（3）、游戏：找伙伴</w:t>
      </w:r>
    </w:p>
    <w:p>
      <w:r>
        <w:rPr>
          <w:rFonts w:hint="eastAsia"/>
        </w:rPr>
        <w:t>注：教材版本为中等师范学校体育教材《体育》，人教版</w:t>
      </w:r>
    </w:p>
    <w:p>
      <w:pPr>
        <w:rPr>
          <w:rFonts w:ascii="楷体_GB2312" w:hAnsi="Calibri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任教学科  </w:t>
      </w:r>
      <w:r>
        <w:rPr>
          <w:rFonts w:hint="eastAsia" w:ascii="楷体_GB2312" w:hAnsi="Calibri" w:eastAsia="楷体_GB2312" w:cs="Times New Roman"/>
          <w:b/>
          <w:bCs/>
          <w:sz w:val="32"/>
          <w:szCs w:val="32"/>
        </w:rPr>
        <w:t>英语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1、P19  Unit3   Text  American English and British English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2、P50  Unit6   Text The British Family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3、P83  Unit9   Text Life in the Future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4、P181 Unit18   Text Don’t Give up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5、P203 Unit20   Grammatical Structure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说明：以上课题都选自《新编公共英语教程（上册）》  陈家佶主编  重庆大学出版社</w:t>
      </w:r>
    </w:p>
    <w:p>
      <w:pPr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</w:rPr>
        <w:tab/>
      </w:r>
      <w:r>
        <w:rPr>
          <w:rFonts w:hint="eastAsia" w:ascii="楷体_GB2312" w:eastAsia="楷体_GB2312"/>
          <w:b/>
          <w:bCs/>
          <w:sz w:val="32"/>
          <w:szCs w:val="32"/>
        </w:rPr>
        <w:t>汽车运用与维修</w:t>
      </w:r>
    </w:p>
    <w:p>
      <w:r>
        <w:rPr>
          <w:rFonts w:hint="eastAsia"/>
        </w:rPr>
        <w:t>教材</w:t>
      </w:r>
      <w:r>
        <w:rPr>
          <w:rFonts w:hint="eastAsia"/>
        </w:rPr>
        <w:tab/>
      </w:r>
      <w:r>
        <w:rPr>
          <w:rFonts w:hint="eastAsia"/>
        </w:rPr>
        <w:t>汽车运用与维修系列——《汽车构造》高等职业教育技能型人才培养试用</w:t>
      </w:r>
    </w:p>
    <w:p>
      <w:r>
        <w:rPr>
          <w:rFonts w:hint="eastAsia"/>
        </w:rPr>
        <w:t>主编（作者）</w:t>
      </w:r>
      <w:r>
        <w:rPr>
          <w:rFonts w:hint="eastAsia"/>
        </w:rPr>
        <w:tab/>
      </w:r>
      <w:r>
        <w:rPr>
          <w:rFonts w:hint="eastAsia"/>
        </w:rPr>
        <w:t>郭新华</w:t>
      </w:r>
    </w:p>
    <w:p>
      <w:r>
        <w:rPr>
          <w:rFonts w:hint="eastAsia"/>
        </w:rPr>
        <w:t>出版社</w:t>
      </w:r>
      <w:r>
        <w:rPr>
          <w:rFonts w:hint="eastAsia"/>
        </w:rPr>
        <w:tab/>
      </w:r>
      <w:r>
        <w:rPr>
          <w:rFonts w:hint="eastAsia"/>
        </w:rPr>
        <w:t>高等教育出版社</w:t>
      </w:r>
    </w:p>
    <w:p>
      <w:r>
        <w:rPr>
          <w:rFonts w:hint="eastAsia"/>
        </w:rPr>
        <w:t>课题1</w:t>
      </w:r>
      <w:r>
        <w:rPr>
          <w:rFonts w:hint="eastAsia"/>
        </w:rPr>
        <w:tab/>
      </w:r>
      <w:r>
        <w:rPr>
          <w:rFonts w:hint="eastAsia"/>
        </w:rPr>
        <w:t>四冲程发动机的工作原理</w:t>
      </w:r>
    </w:p>
    <w:p>
      <w:r>
        <w:rPr>
          <w:rFonts w:hint="eastAsia"/>
        </w:rPr>
        <w:t>课题2</w:t>
      </w:r>
      <w:r>
        <w:rPr>
          <w:rFonts w:hint="eastAsia"/>
        </w:rPr>
        <w:tab/>
      </w:r>
      <w:r>
        <w:rPr>
          <w:rFonts w:hint="eastAsia"/>
        </w:rPr>
        <w:t>配气机构的构造及工作过程</w:t>
      </w:r>
    </w:p>
    <w:p>
      <w:r>
        <w:rPr>
          <w:rFonts w:hint="eastAsia"/>
        </w:rPr>
        <w:t>课题3</w:t>
      </w:r>
      <w:r>
        <w:rPr>
          <w:rFonts w:hint="eastAsia"/>
        </w:rPr>
        <w:tab/>
      </w:r>
      <w:r>
        <w:rPr>
          <w:rFonts w:hint="eastAsia"/>
        </w:rPr>
        <w:t>齿轮变速器的工作原理及功用</w:t>
      </w:r>
    </w:p>
    <w:p>
      <w:r>
        <w:rPr>
          <w:rFonts w:hint="eastAsia"/>
        </w:rPr>
        <w:t>课题4</w:t>
      </w:r>
      <w:r>
        <w:rPr>
          <w:rFonts w:hint="eastAsia"/>
        </w:rPr>
        <w:tab/>
      </w:r>
      <w:r>
        <w:rPr>
          <w:rFonts w:hint="eastAsia"/>
        </w:rPr>
        <w:t>汽车电控燃油喷射系统的工作原理</w:t>
      </w:r>
    </w:p>
    <w:p>
      <w:r>
        <w:rPr>
          <w:rFonts w:hint="eastAsia"/>
        </w:rPr>
        <w:t>课题5</w:t>
      </w:r>
      <w:r>
        <w:rPr>
          <w:rFonts w:hint="eastAsia"/>
        </w:rPr>
        <w:tab/>
      </w:r>
      <w:r>
        <w:rPr>
          <w:rFonts w:hint="eastAsia"/>
        </w:rPr>
        <w:t>汽车制动系统的功用及工作过程</w:t>
      </w:r>
    </w:p>
    <w:p>
      <w:pPr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</w:rPr>
        <w:t>心理教育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“注意规律在教学中的应用”的教学（第二章第二节）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“什么是感觉和知觉”及“感觉和知觉在认识世界中的作用”的教学（第二章第三节感觉和知觉的概述）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“什么是记忆”和“记忆的种类”的教学（第三章第一节）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“教学中思维能力的培养”的教学（第四章第二节）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“什么是意志”和“意志与认识、情感的关系”的教学（第五章第三节）</w:t>
      </w:r>
    </w:p>
    <w:p>
      <w:pPr>
        <w:rPr>
          <w:rFonts w:hint="eastAsia"/>
        </w:rPr>
      </w:pPr>
      <w:r>
        <w:rPr>
          <w:rFonts w:hint="eastAsia"/>
        </w:rPr>
        <w:t>说明：教材版本为中等师范学校教科书（试用本）《心理学教程》（第三版）人民教育出版社师范教材中心组编。</w:t>
      </w:r>
    </w:p>
    <w:p>
      <w:pPr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</w:rPr>
        <w:t>护理</w:t>
      </w:r>
    </w:p>
    <w:p>
      <w:pPr>
        <w:rPr>
          <w:rFonts w:hint="eastAsia"/>
        </w:rPr>
      </w:pPr>
      <w:r>
        <w:rPr>
          <w:rFonts w:hint="eastAsia"/>
        </w:rPr>
        <w:t>1、皮内注射</w:t>
      </w:r>
    </w:p>
    <w:p>
      <w:pPr>
        <w:rPr>
          <w:rFonts w:hint="eastAsia"/>
        </w:rPr>
      </w:pPr>
      <w:r>
        <w:rPr>
          <w:rFonts w:hint="eastAsia"/>
        </w:rPr>
        <w:t>2、皮下注射</w:t>
      </w:r>
    </w:p>
    <w:p>
      <w:pPr>
        <w:rPr>
          <w:rFonts w:hint="eastAsia"/>
        </w:rPr>
      </w:pPr>
      <w:r>
        <w:rPr>
          <w:rFonts w:hint="eastAsia"/>
        </w:rPr>
        <w:t>3、静脉输液</w:t>
      </w:r>
    </w:p>
    <w:p>
      <w:pPr>
        <w:rPr>
          <w:rFonts w:hint="eastAsia"/>
        </w:rPr>
      </w:pPr>
      <w:r>
        <w:rPr>
          <w:rFonts w:hint="eastAsia"/>
        </w:rPr>
        <w:t>4、排尿的观察护理</w:t>
      </w:r>
    </w:p>
    <w:p>
      <w:pPr>
        <w:rPr>
          <w:rFonts w:hint="eastAsia"/>
        </w:rPr>
      </w:pPr>
      <w:r>
        <w:rPr>
          <w:rFonts w:hint="eastAsia"/>
        </w:rPr>
        <w:t>5、无菌技术护理</w:t>
      </w:r>
    </w:p>
    <w:p>
      <w:pPr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学前教育</w:t>
      </w:r>
    </w:p>
    <w:p>
      <w:pPr>
        <w:rPr>
          <w:rFonts w:hint="eastAsia"/>
        </w:rPr>
      </w:pPr>
      <w:r>
        <w:rPr>
          <w:rFonts w:hint="eastAsia"/>
        </w:rPr>
        <w:t>1、幼儿“谈话活动”的特点</w:t>
      </w:r>
    </w:p>
    <w:p>
      <w:pPr>
        <w:rPr>
          <w:rFonts w:hint="eastAsia"/>
        </w:rPr>
      </w:pPr>
      <w:r>
        <w:rPr>
          <w:rFonts w:hint="eastAsia"/>
        </w:rPr>
        <w:t>2、幼儿园“文学活动”教学</w:t>
      </w:r>
    </w:p>
    <w:p>
      <w:pPr>
        <w:rPr>
          <w:rFonts w:hint="eastAsia"/>
        </w:rPr>
      </w:pPr>
      <w:r>
        <w:rPr>
          <w:rFonts w:hint="eastAsia"/>
        </w:rPr>
        <w:t>3、幼儿美术——“飞机(或树叶、或金鱼)的画法”</w:t>
      </w:r>
    </w:p>
    <w:p>
      <w:pPr>
        <w:rPr>
          <w:rFonts w:hint="eastAsia"/>
        </w:rPr>
      </w:pPr>
      <w:r>
        <w:rPr>
          <w:rFonts w:hint="eastAsia"/>
        </w:rPr>
        <w:t>4、学前心理学——“幼儿注意发展的特点”</w:t>
      </w:r>
    </w:p>
    <w:p>
      <w:pPr>
        <w:rPr>
          <w:rFonts w:hint="eastAsia"/>
        </w:rPr>
      </w:pPr>
      <w:r>
        <w:rPr>
          <w:rFonts w:hint="eastAsia"/>
        </w:rPr>
        <w:t>5、幼儿教育学——“幼儿教师的角色特点”</w:t>
      </w:r>
    </w:p>
    <w:p>
      <w:pPr>
        <w:rPr>
          <w:rFonts w:hint="eastAsia"/>
        </w:rPr>
      </w:pPr>
      <w:r>
        <w:rPr>
          <w:rFonts w:hint="eastAsia"/>
        </w:rPr>
        <w:t>说明：以上1、2题可参考教材《幼儿园语言教育活动指导》，周兢主编 , 人教社出版；3、4、5题教材版本不限。</w:t>
      </w:r>
    </w:p>
    <w:p>
      <w:pPr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民族音乐与舞蹈</w:t>
      </w:r>
    </w:p>
    <w:p>
      <w:pPr>
        <w:rPr>
          <w:rFonts w:hint="eastAsia"/>
        </w:rPr>
      </w:pPr>
      <w:r>
        <w:rPr>
          <w:rFonts w:hint="eastAsia"/>
        </w:rPr>
        <w:t>1、 中国古典舞中手的基本形状与基本动作（第二章第一节）</w:t>
      </w:r>
    </w:p>
    <w:p>
      <w:pPr>
        <w:rPr>
          <w:rFonts w:hint="eastAsia"/>
        </w:rPr>
      </w:pPr>
      <w:r>
        <w:rPr>
          <w:rFonts w:hint="eastAsia"/>
        </w:rPr>
        <w:t>2、 中国古典舞身韵训练中基本元素（地面训练）（第二章第四节）</w:t>
      </w:r>
    </w:p>
    <w:p>
      <w:pPr>
        <w:rPr>
          <w:rFonts w:hint="eastAsia"/>
        </w:rPr>
      </w:pPr>
      <w:r>
        <w:rPr>
          <w:rFonts w:hint="eastAsia"/>
        </w:rPr>
        <w:t>3、 民族民间舞中东北秧歌的基本动作和要领（第三章第一节）</w:t>
      </w:r>
    </w:p>
    <w:p>
      <w:pPr>
        <w:rPr>
          <w:rFonts w:hint="eastAsia"/>
        </w:rPr>
      </w:pPr>
      <w:r>
        <w:rPr>
          <w:rFonts w:hint="eastAsia"/>
        </w:rPr>
        <w:t>4、 傣族民族民间舞（第三章第六节）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/>
        </w:rPr>
        <w:t>5、 幼儿舞蹈教学的基本方法（第四章第二节）</w:t>
      </w:r>
    </w:p>
    <w:p>
      <w:pPr>
        <w:rPr>
          <w:rFonts w:hint="eastAsia"/>
        </w:rPr>
      </w:pPr>
      <w:r>
        <w:rPr>
          <w:rFonts w:hint="eastAsia"/>
        </w:rPr>
        <w:t>说明：教材版本为吴彬主编的中等职业学校幼儿教育专业教学用书《舞蹈》（基础版），高等教育出版社。</w:t>
      </w:r>
    </w:p>
    <w:p>
      <w:pPr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任教学科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计算机应用</w:t>
      </w:r>
    </w:p>
    <w:p>
      <w:pPr>
        <w:rPr>
          <w:rFonts w:hint="eastAsia"/>
        </w:rPr>
      </w:pPr>
      <w:r>
        <w:rPr>
          <w:rFonts w:hint="eastAsia"/>
        </w:rPr>
        <w:t>教材</w:t>
      </w:r>
      <w:r>
        <w:rPr>
          <w:rFonts w:hint="eastAsia"/>
        </w:rPr>
        <w:tab/>
      </w:r>
      <w:r>
        <w:rPr>
          <w:rFonts w:hint="eastAsia"/>
        </w:rPr>
        <w:t>《计算机文化基础》（第3版）职业院校教学改革实验教材</w:t>
      </w:r>
    </w:p>
    <w:p>
      <w:pPr>
        <w:rPr>
          <w:rFonts w:hint="eastAsia"/>
        </w:rPr>
      </w:pPr>
      <w:r>
        <w:rPr>
          <w:rFonts w:hint="eastAsia"/>
        </w:rPr>
        <w:t>主编（作者）</w:t>
      </w:r>
      <w:r>
        <w:rPr>
          <w:rFonts w:hint="eastAsia"/>
        </w:rPr>
        <w:tab/>
      </w:r>
      <w:r>
        <w:rPr>
          <w:rFonts w:hint="eastAsia"/>
        </w:rPr>
        <w:t>龙天才、尹毅、邓涛</w:t>
      </w:r>
    </w:p>
    <w:p>
      <w:pPr>
        <w:rPr>
          <w:rFonts w:hint="eastAsia"/>
        </w:rPr>
      </w:pPr>
      <w:r>
        <w:rPr>
          <w:rFonts w:hint="eastAsia"/>
        </w:rPr>
        <w:t>出版社</w:t>
      </w:r>
      <w:r>
        <w:rPr>
          <w:rFonts w:hint="eastAsia"/>
        </w:rPr>
        <w:tab/>
      </w:r>
      <w:r>
        <w:rPr>
          <w:rFonts w:hint="eastAsia"/>
        </w:rPr>
        <w:t>高等教育出版社</w:t>
      </w:r>
    </w:p>
    <w:p>
      <w:pPr>
        <w:rPr>
          <w:rFonts w:hint="eastAsia"/>
        </w:rPr>
      </w:pPr>
      <w:r>
        <w:rPr>
          <w:rFonts w:hint="eastAsia"/>
        </w:rPr>
        <w:t>课题1</w:t>
      </w:r>
      <w:r>
        <w:rPr>
          <w:rFonts w:hint="eastAsia"/>
        </w:rPr>
        <w:tab/>
      </w:r>
      <w:r>
        <w:rPr>
          <w:rFonts w:hint="eastAsia"/>
        </w:rPr>
        <w:t>了解计算机中的信息编码——任务2掌握数制间的转换</w:t>
      </w:r>
    </w:p>
    <w:p>
      <w:pPr>
        <w:rPr>
          <w:rFonts w:hint="eastAsia"/>
        </w:rPr>
      </w:pPr>
      <w:r>
        <w:rPr>
          <w:rFonts w:hint="eastAsia"/>
        </w:rPr>
        <w:t>课题2</w:t>
      </w:r>
      <w:r>
        <w:rPr>
          <w:rFonts w:hint="eastAsia"/>
        </w:rPr>
        <w:tab/>
      </w:r>
      <w:r>
        <w:rPr>
          <w:rFonts w:hint="eastAsia"/>
        </w:rPr>
        <w:t>预防计算机病毒—— 任务1 认识计算机病毒</w:t>
      </w:r>
    </w:p>
    <w:p>
      <w:pPr>
        <w:rPr>
          <w:rFonts w:hint="eastAsia"/>
        </w:rPr>
      </w:pPr>
      <w:r>
        <w:rPr>
          <w:rFonts w:hint="eastAsia"/>
        </w:rPr>
        <w:t>课题3</w:t>
      </w:r>
      <w:r>
        <w:rPr>
          <w:rFonts w:hint="eastAsia"/>
        </w:rPr>
        <w:tab/>
      </w:r>
      <w:r>
        <w:rPr>
          <w:rFonts w:hint="eastAsia"/>
        </w:rPr>
        <w:t>实现图文混排——任务1制作“优惠海报”</w:t>
      </w:r>
    </w:p>
    <w:p>
      <w:pPr>
        <w:rPr>
          <w:rFonts w:hint="eastAsia"/>
        </w:rPr>
      </w:pPr>
      <w:r>
        <w:rPr>
          <w:rFonts w:hint="eastAsia"/>
        </w:rPr>
        <w:t>课题4</w:t>
      </w:r>
      <w:r>
        <w:rPr>
          <w:rFonts w:hint="eastAsia"/>
        </w:rPr>
        <w:tab/>
      </w:r>
      <w:r>
        <w:rPr>
          <w:rFonts w:hint="eastAsia"/>
        </w:rPr>
        <w:t>美化Excel文档——任务2美化Excel工作表</w:t>
      </w:r>
    </w:p>
    <w:p>
      <w:pPr>
        <w:rPr>
          <w:rFonts w:hint="eastAsia"/>
        </w:rPr>
      </w:pPr>
      <w:r>
        <w:rPr>
          <w:rFonts w:hint="eastAsia"/>
        </w:rPr>
        <w:t>课题5</w:t>
      </w:r>
      <w:r>
        <w:rPr>
          <w:rFonts w:hint="eastAsia"/>
        </w:rPr>
        <w:tab/>
      </w:r>
      <w:r>
        <w:rPr>
          <w:rFonts w:hint="eastAsia"/>
        </w:rPr>
        <w:t>Excel数据处理——任务2统计销售数据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备注：生物与历史科目与高中一致</w:t>
      </w:r>
      <w:bookmarkStart w:id="0" w:name="_GoBack"/>
      <w:bookmarkEnd w:id="0"/>
    </w:p>
    <w:sectPr>
      <w:pgSz w:w="11906" w:h="16838"/>
      <w:pgMar w:top="2041" w:right="1644" w:bottom="158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7"/>
    <w:rsid w:val="001C0379"/>
    <w:rsid w:val="00292903"/>
    <w:rsid w:val="003B0716"/>
    <w:rsid w:val="00421286"/>
    <w:rsid w:val="00633CBD"/>
    <w:rsid w:val="006E05EE"/>
    <w:rsid w:val="00723412"/>
    <w:rsid w:val="0075659B"/>
    <w:rsid w:val="007C0B64"/>
    <w:rsid w:val="00817C97"/>
    <w:rsid w:val="00A8757B"/>
    <w:rsid w:val="00B75EC2"/>
    <w:rsid w:val="00BE79D6"/>
    <w:rsid w:val="00BF23E6"/>
    <w:rsid w:val="00C824CB"/>
    <w:rsid w:val="00F31374"/>
    <w:rsid w:val="58C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uiPriority w:val="0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ask-titl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236</Words>
  <Characters>1350</Characters>
  <Lines>11</Lines>
  <Paragraphs>3</Paragraphs>
  <TotalTime>7</TotalTime>
  <ScaleCrop>false</ScaleCrop>
  <LinksUpToDate>false</LinksUpToDate>
  <CharactersWithSpaces>1583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2019-05-10T01:21:00Z</dcterms:created>
  <dc:creator>Lenovo</dc:creator>
  <cp:lastModifiedBy>Lenovo</cp:lastModifiedBy>
  <cp:lastPrinted>2019-05-20T00:49:00Z</cp:lastPrinted>
  <dcterms:modified xsi:type="dcterms:W3CDTF">2019-11-14T07:36:14Z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